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3A0" w:rsidRDefault="000E2692">
      <w:pPr>
        <w:rPr>
          <w:rStyle w:val="Strong"/>
          <w:rFonts w:ascii="Helvetica" w:hAnsi="Helvetica" w:cs="Helvetica"/>
          <w:color w:val="2D3B45"/>
          <w:shd w:val="clear" w:color="auto" w:fill="FFFFFF"/>
        </w:rPr>
      </w:pPr>
      <w:r>
        <w:rPr>
          <w:rStyle w:val="Strong"/>
          <w:rFonts w:ascii="Helvetica" w:hAnsi="Helvetica" w:cs="Helvetica"/>
          <w:color w:val="008000"/>
          <w:shd w:val="clear" w:color="auto" w:fill="FFFFFF"/>
        </w:rPr>
        <w:t>Question:</w:t>
      </w:r>
      <w:r>
        <w:rPr>
          <w:rStyle w:val="Strong"/>
          <w:rFonts w:ascii="Helvetica" w:hAnsi="Helvetica" w:cs="Helvetica"/>
          <w:color w:val="2D3B45"/>
          <w:shd w:val="clear" w:color="auto" w:fill="FFFFFF"/>
        </w:rPr>
        <w:t> How do social aspects and culture impact drug use and abuse?</w:t>
      </w:r>
    </w:p>
    <w:p w:rsidR="000E2692" w:rsidRDefault="000E2692">
      <w:pPr>
        <w:rPr>
          <w:rStyle w:val="Strong"/>
          <w:rFonts w:ascii="Helvetica" w:hAnsi="Helvetica" w:cs="Helvetica"/>
          <w:color w:val="2D3B45"/>
          <w:shd w:val="clear" w:color="auto" w:fill="FFFFFF"/>
        </w:rPr>
      </w:pPr>
    </w:p>
    <w:p w:rsidR="000E2692" w:rsidRDefault="000E2692" w:rsidP="000E26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br/>
        <w:t>To receive full points, your answer should contain at least 2</w:t>
      </w:r>
      <w:r>
        <w:rPr>
          <w:rFonts w:ascii="Helvetica" w:hAnsi="Helvetica" w:cs="Helvetica"/>
          <w:color w:val="2D3B45"/>
        </w:rPr>
        <w:t>5</w:t>
      </w:r>
      <w:bookmarkStart w:id="0" w:name="_GoBack"/>
      <w:bookmarkEnd w:id="0"/>
      <w:r>
        <w:rPr>
          <w:rFonts w:ascii="Helvetica" w:hAnsi="Helvetica" w:cs="Helvetica"/>
          <w:color w:val="2D3B45"/>
        </w:rPr>
        <w:t>0 words.</w:t>
      </w:r>
    </w:p>
    <w:p w:rsidR="000E2692" w:rsidRDefault="000E2692"/>
    <w:sectPr w:rsidR="000E26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692"/>
    <w:rsid w:val="000E2692"/>
    <w:rsid w:val="003052C0"/>
    <w:rsid w:val="00DD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893C5"/>
  <w15:chartTrackingRefBased/>
  <w15:docId w15:val="{64E1CE87-850B-4FDC-B035-C394AEBD5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E269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E2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93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Tymeshia Tiana Bell</dc:creator>
  <cp:keywords/>
  <dc:description/>
  <cp:lastModifiedBy>Tymeshia Tiana Bell</cp:lastModifiedBy>
  <cp:revision>1</cp:revision>
  <dcterms:created xsi:type="dcterms:W3CDTF">2019-10-20T01:26:00Z</dcterms:created>
  <dcterms:modified xsi:type="dcterms:W3CDTF">2019-10-20T01:33:00Z</dcterms:modified>
</cp:coreProperties>
</file>